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F96" w:rsidRPr="00EA2F96" w:rsidRDefault="00EA2F96" w:rsidP="00EA2F9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Шәһәр күләмендә химия фәненнән татар телендә үткәрелә торган</w:t>
      </w:r>
    </w:p>
    <w:p w:rsidR="00EA2F96" w:rsidRPr="00EA2F96" w:rsidRDefault="00EA2F96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олимпиаданың </w:t>
      </w:r>
      <w:r w:rsidR="002E721E" w:rsidRPr="002E721E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мәктәп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этабы җаваплары</w:t>
      </w:r>
    </w:p>
    <w:p w:rsidR="00EA2F96" w:rsidRPr="00EA2F96" w:rsidRDefault="00EA2F96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2024-2025</w:t>
      </w:r>
      <w:r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нче уку елы</w:t>
      </w:r>
    </w:p>
    <w:p w:rsidR="00EA2F96" w:rsidRPr="00EA2F96" w:rsidRDefault="00171604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9 нчы</w:t>
      </w:r>
      <w:r w:rsidR="00EA2F96"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сыйныф</w:t>
      </w:r>
    </w:p>
    <w:p w:rsidR="00EA2F96" w:rsidRPr="00EA2F96" w:rsidRDefault="00EA2F96" w:rsidP="00EA2F96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Эш вакыты – 90 минут</w:t>
      </w:r>
    </w:p>
    <w:p w:rsidR="00EA2F96" w:rsidRPr="00EA2F96" w:rsidRDefault="00EA2F96" w:rsidP="00EA2F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EA2F9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Гомуми балл – 50</w:t>
      </w:r>
    </w:p>
    <w:p w:rsidR="00640D2A" w:rsidRDefault="00A01934" w:rsidP="0017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1934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:rsidR="00D74888" w:rsidRPr="00D74888" w:rsidRDefault="00D74888" w:rsidP="00D7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D74888">
        <w:rPr>
          <w:rFonts w:ascii="Times New Roman" w:eastAsia="Calibri" w:hAnsi="Times New Roman" w:cs="Times New Roman"/>
          <w:b/>
          <w:sz w:val="24"/>
          <w:szCs w:val="24"/>
          <w:lang w:val="tt-RU"/>
        </w:rPr>
        <w:t>1 нче бирем.</w:t>
      </w:r>
      <w:r w:rsidRPr="00D74888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(10 балл)</w:t>
      </w:r>
    </w:p>
    <w:p w:rsidR="00D74888" w:rsidRPr="00D74888" w:rsidRDefault="00D74888" w:rsidP="00D74888">
      <w:pPr>
        <w:tabs>
          <w:tab w:val="left" w:pos="16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>«Коры боз» (ρ = 1,56 г/см3) углерод диоксидына әверелгәндә матдәнең күләме, нормаль шартларда, ничә тапкырга арта?</w:t>
      </w:r>
    </w:p>
    <w:p w:rsidR="00D74888" w:rsidRPr="00D74888" w:rsidRDefault="00D74888" w:rsidP="00D74888">
      <w:pPr>
        <w:tabs>
          <w:tab w:val="left" w:pos="16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"/>
        <w:gridCol w:w="8393"/>
        <w:gridCol w:w="944"/>
      </w:tblGrid>
      <w:tr w:rsidR="00D74888" w:rsidRPr="00D74888" w:rsidTr="0021242B">
        <w:tc>
          <w:tcPr>
            <w:tcW w:w="290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</w:t>
            </w:r>
          </w:p>
        </w:tc>
      </w:tr>
      <w:tr w:rsidR="00D74888" w:rsidRPr="00D74888" w:rsidTr="0021242B">
        <w:tc>
          <w:tcPr>
            <w:tcW w:w="290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:rsidR="00D74888" w:rsidRPr="00D74888" w:rsidRDefault="00D74888" w:rsidP="00D74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каты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СО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uk-UA"/>
              </w:rPr>
              <w:object w:dxaOrig="30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2pt" o:ole="">
                  <v:imagedata r:id="rId4" o:title=""/>
                </v:shape>
                <o:OLEObject Type="Embed" ProgID="Equation.3" ShapeID="_x0000_i1025" DrawAspect="Content" ObjectID="_1802263997" r:id="rId5"/>
              </w:objec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=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Vρ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;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</w:r>
            <w:r w:rsidRPr="00D74888">
              <w:rPr>
                <w:rFonts w:ascii="Times New Roman" w:eastAsia="Calibri" w:hAnsi="Times New Roman" w:cs="Times New Roman"/>
                <w:i/>
                <w:iCs/>
                <w:position w:val="-34"/>
                <w:sz w:val="24"/>
                <w:szCs w:val="24"/>
                <w:lang w:val="uk-UA"/>
              </w:rPr>
              <w:object w:dxaOrig="1359" w:dyaOrig="720">
                <v:shape id="_x0000_i1026" type="#_x0000_t75" style="width:67.5pt;height:36pt" o:ole="">
                  <v:imagedata r:id="rId6" o:title=""/>
                </v:shape>
                <o:OLEObject Type="Embed" ProgID="Equation.3" ShapeID="_x0000_i1026" DrawAspect="Content" ObjectID="_1802263998" r:id="rId7"/>
              </w:object>
            </w:r>
            <w:r w:rsidRPr="00D7488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uk-UA"/>
              </w:rPr>
              <w:t>=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uk-UA"/>
              </w:rPr>
              <w:t>28,2 см</w:t>
            </w:r>
            <w:r w:rsidRPr="00D7488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  <w:lang w:val="uk-UA"/>
              </w:rPr>
              <w:t>3</w:t>
            </w:r>
            <w:r w:rsidRPr="00D7488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uk-UA"/>
              </w:rPr>
              <w:t xml:space="preserve"> = 0,0282 л</w:t>
            </w:r>
          </w:p>
        </w:tc>
        <w:tc>
          <w:tcPr>
            <w:tcW w:w="476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D74888" w:rsidRPr="00D74888" w:rsidTr="0021242B">
        <w:tc>
          <w:tcPr>
            <w:tcW w:w="290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:rsidR="00D74888" w:rsidRPr="00D74888" w:rsidRDefault="00D74888" w:rsidP="00D74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г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СО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= </w:t>
            </w:r>
            <w:proofErr w:type="spellStart"/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Mn</w:t>
            </w:r>
            <w:proofErr w:type="spellEnd"/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;</w:t>
            </w:r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ab/>
            </w:r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  <w:r w:rsidRPr="00D74888">
              <w:rPr>
                <w:rFonts w:ascii="Times New Roman" w:eastAsia="Calibri" w:hAnsi="Times New Roman" w:cs="Times New Roman"/>
                <w:i/>
                <w:position w:val="-30"/>
                <w:sz w:val="24"/>
                <w:szCs w:val="24"/>
                <w:lang w:val="en-US"/>
              </w:rPr>
              <w:object w:dxaOrig="380" w:dyaOrig="680">
                <v:shape id="_x0000_i1027" type="#_x0000_t75" style="width:18pt;height:33pt" o:ole="">
                  <v:imagedata r:id="rId8" o:title=""/>
                </v:shape>
                <o:OLEObject Type="Embed" ProgID="Equation.3" ShapeID="_x0000_i1027" DrawAspect="Content" ObjectID="_1802263999" r:id="rId9"/>
              </w:object>
            </w:r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;</w:t>
            </w:r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  <w:r w:rsidRPr="00D74888">
              <w:rPr>
                <w:rFonts w:ascii="Times New Roman" w:eastAsia="Calibri" w:hAnsi="Times New Roman" w:cs="Times New Roman"/>
                <w:i/>
                <w:position w:val="-24"/>
                <w:sz w:val="24"/>
                <w:szCs w:val="24"/>
                <w:lang w:val="en-US"/>
              </w:rPr>
              <w:object w:dxaOrig="760" w:dyaOrig="639">
                <v:shape id="_x0000_i1028" type="#_x0000_t75" style="width:38.25pt;height:32.25pt" o:ole="">
                  <v:imagedata r:id="rId10" o:title=""/>
                </v:shape>
                <o:OLEObject Type="Embed" ProgID="Equation.3" ShapeID="_x0000_i1028" DrawAspect="Content" ObjectID="_1802264000" r:id="rId11"/>
              </w:object>
            </w:r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;</w:t>
            </w:r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  <w:r w:rsidRPr="00D74888">
              <w:rPr>
                <w:rFonts w:ascii="Times New Roman" w:eastAsia="Calibri" w:hAnsi="Times New Roman" w:cs="Times New Roman"/>
                <w:i/>
                <w:position w:val="-30"/>
                <w:sz w:val="24"/>
                <w:szCs w:val="24"/>
              </w:rPr>
              <w:object w:dxaOrig="1500" w:dyaOrig="700">
                <v:shape id="_x0000_i1029" type="#_x0000_t75" style="width:75pt;height:35.25pt" o:ole="">
                  <v:imagedata r:id="rId12" o:title=""/>
                </v:shape>
                <o:OLEObject Type="Embed" ProgID="Equation.3" ShapeID="_x0000_i1029" DrawAspect="Content" ObjectID="_1802264001" r:id="rId13"/>
              </w:object>
            </w:r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=22,4 </w:t>
            </w:r>
            <w:r w:rsidRPr="00D74888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л.</w:t>
            </w:r>
          </w:p>
        </w:tc>
        <w:tc>
          <w:tcPr>
            <w:tcW w:w="476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D74888" w:rsidRPr="00D74888" w:rsidTr="0021242B">
        <w:tc>
          <w:tcPr>
            <w:tcW w:w="290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34" w:type="pct"/>
          </w:tcPr>
          <w:p w:rsidR="00D74888" w:rsidRPr="00D74888" w:rsidRDefault="002E721E" w:rsidP="00D74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V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каты</m:t>
                      </m:r>
                    </m:sub>
                  </m:sSub>
                </m:den>
              </m:f>
            </m:oMath>
            <w:r w:rsidR="00D74888"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= </w:t>
            </w:r>
            <w:r w:rsidR="00D74888" w:rsidRPr="00D74888">
              <w:rPr>
                <w:rFonts w:ascii="Times New Roman" w:eastAsia="Calibri" w:hAnsi="Times New Roman" w:cs="Times New Roman"/>
                <w:position w:val="-28"/>
                <w:sz w:val="24"/>
                <w:szCs w:val="24"/>
                <w:lang w:val="uk-UA"/>
              </w:rPr>
              <w:object w:dxaOrig="940" w:dyaOrig="660">
                <v:shape id="_x0000_i1030" type="#_x0000_t75" style="width:47.25pt;height:32.25pt" o:ole="">
                  <v:imagedata r:id="rId14" o:title=""/>
                </v:shape>
                <o:OLEObject Type="Embed" ProgID="Equation.3" ShapeID="_x0000_i1030" DrawAspect="Content" ObjectID="_1802264002" r:id="rId15"/>
              </w:object>
            </w:r>
            <w:r w:rsidR="00D74888"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= 794,3.</w:t>
            </w:r>
          </w:p>
          <w:p w:rsidR="00D74888" w:rsidRPr="00D74888" w:rsidRDefault="00D74888" w:rsidP="00D74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Җавап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күләм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794,3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тапкырга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арта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76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D74888" w:rsidRPr="00D74888" w:rsidTr="0021242B">
        <w:tc>
          <w:tcPr>
            <w:tcW w:w="4524" w:type="pct"/>
            <w:gridSpan w:val="2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элемент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74888" w:rsidRPr="00D74888" w:rsidTr="0021242B">
        <w:tc>
          <w:tcPr>
            <w:tcW w:w="4524" w:type="pct"/>
            <w:gridSpan w:val="2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D74888" w:rsidRDefault="00D74888" w:rsidP="00171604">
      <w:pPr>
        <w:autoSpaceDE w:val="0"/>
        <w:autoSpaceDN w:val="0"/>
        <w:adjustRightInd w:val="0"/>
        <w:spacing w:after="0" w:line="240" w:lineRule="auto"/>
        <w:jc w:val="both"/>
      </w:pPr>
    </w:p>
    <w:p w:rsidR="00D74888" w:rsidRPr="00D74888" w:rsidRDefault="00D74888" w:rsidP="00D7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74888">
        <w:rPr>
          <w:rFonts w:ascii="Times New Roman" w:eastAsia="Calibri" w:hAnsi="Times New Roman" w:cs="Times New Roman"/>
          <w:b/>
          <w:sz w:val="24"/>
          <w:szCs w:val="24"/>
          <w:lang w:val="tt-RU"/>
        </w:rPr>
        <w:t>2 нче бирем.</w:t>
      </w:r>
      <w:r w:rsidRPr="00D74888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(10 балл)</w:t>
      </w:r>
    </w:p>
    <w:p w:rsidR="00D74888" w:rsidRPr="00D74888" w:rsidRDefault="00D74888" w:rsidP="00D748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Бакыр һәм көмеш эшләнмәләр һавада каралалар. Һава – кислород, азот белән беррәттән углекислый газ, су парлары һәм берникадәр күкертле водород кергән газлар катнашмасы булып тора. Әлеге газлар бакыр эшләнмәләрнең өслегендә </w:t>
      </w:r>
      <w:r w:rsidRPr="00D7488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А</w:t>
      </w: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һәм </w:t>
      </w:r>
      <w:r w:rsidRPr="00D7488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В</w:t>
      </w: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матдәләренең барлыкка килүен китереп чыгаралар. Көмеш эшләнмәләр өслегендә </w:t>
      </w:r>
      <w:r w:rsidRPr="00D7488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С</w:t>
      </w: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матдәсенең юка гына катламы барлыкка килә. </w:t>
      </w:r>
      <w:r w:rsidRPr="00D7488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В</w:t>
      </w: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һәм </w:t>
      </w:r>
      <w:r w:rsidRPr="00D7488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С</w:t>
      </w: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матдәләре бер үк кислота тозлары булып торалар. Каралганны бетерү өчен, бакыр эшләнмәнең өслеген, нашатырь спиртында (аммиакның 5 %-лы сулы эремәсе) чылатылган тампон белән сөртәләр. Көмеш эшләнмәнең өслеген чистарту өчен аңа натрий карбонатының кайнар сулы эремәсен салалар һәм цинк кисәкләре өстәп берничә сәгать тоталар. </w:t>
      </w:r>
    </w:p>
    <w:p w:rsidR="00D74888" w:rsidRPr="00D74888" w:rsidRDefault="00D74888" w:rsidP="00D748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Бакыр һәм көмеш эшләнмәләрнең каралуын китереп чыгаручы </w:t>
      </w:r>
      <w:r w:rsidRPr="00D7488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А</w:t>
      </w: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</w:t>
      </w:r>
      <w:r w:rsidRPr="00D7488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В</w:t>
      </w: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һәм </w:t>
      </w:r>
      <w:r w:rsidRPr="00D7488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С</w:t>
      </w: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матдәләрен билгеләгез. аларның барлыкка килү реакцияләренең тигезләмәләрен төзегез. Бакыр һәм көмеш эшләнмәләрне чистарту реакцияләренең тигезләмәләрен языгыз. 0,05 кг </w:t>
      </w:r>
      <w:r w:rsidRPr="00D7488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А</w:t>
      </w: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матдәсен химик эретү өчен кирәк булган аммиакның 5 %-лы сулы эремәсенең (тыгызлыгы 977 г/л) күләмен исәпләгез. Әгәр </w:t>
      </w:r>
      <w:r w:rsidRPr="00D7488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С</w:t>
      </w: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матдәсе 0,02 г/см</w:t>
      </w:r>
      <w:r w:rsidRPr="00D74888">
        <w:rPr>
          <w:rFonts w:ascii="Times New Roman" w:eastAsia="Calibri" w:hAnsi="Times New Roman" w:cs="Times New Roman"/>
          <w:sz w:val="24"/>
          <w:szCs w:val="24"/>
          <w:vertAlign w:val="superscript"/>
          <w:lang w:val="tt-RU"/>
        </w:rPr>
        <w:t>2</w:t>
      </w: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булса, көмеш эшләнмәләрнең 40 см</w:t>
      </w:r>
      <w:r w:rsidRPr="00D74888">
        <w:rPr>
          <w:rFonts w:ascii="Times New Roman" w:eastAsia="Calibri" w:hAnsi="Times New Roman" w:cs="Times New Roman"/>
          <w:sz w:val="24"/>
          <w:szCs w:val="24"/>
          <w:vertAlign w:val="superscript"/>
          <w:lang w:val="tt-RU"/>
        </w:rPr>
        <w:t>2</w:t>
      </w: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– лы өслеген чистарту өчен күпме цинк кирәк булачак?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8353"/>
        <w:gridCol w:w="971"/>
      </w:tblGrid>
      <w:tr w:rsidR="00D74888" w:rsidRPr="00D74888" w:rsidTr="0021242B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Дөрес җавапның эчтәлеге һәм аны бәяләүгә күрсәтмәләр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</w:t>
            </w:r>
          </w:p>
        </w:tc>
      </w:tr>
      <w:tr w:rsidR="00D74888" w:rsidRPr="00D74888" w:rsidTr="0021242B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матдәсе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–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CuO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D748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–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CuS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D748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–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икәнлеге күсәтелгән.</w:t>
            </w: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>Һәр формула өчен</w:t>
            </w:r>
            <w:r w:rsidRPr="00D7488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0,5</w:t>
            </w:r>
            <w:r w:rsidRPr="00D7488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балл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1,5</w:t>
            </w:r>
          </w:p>
        </w:tc>
      </w:tr>
      <w:tr w:rsidR="00D74888" w:rsidRPr="00D74888" w:rsidTr="0021242B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748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һәм </w:t>
            </w:r>
            <w:r w:rsidRPr="00D748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матдәләренең барлыкка килү реакцияләренең тигезләмәләре төзелгән: </w:t>
            </w:r>
          </w:p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2Cu + 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it-IT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= 2CuO</w:t>
            </w:r>
          </w:p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2Cu + 2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S + 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 = 2CuS + 2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4А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+ 2Н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2А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+ 2Н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74888" w:rsidRPr="00D74888" w:rsidRDefault="00D74888" w:rsidP="00D748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  <w:p w:rsidR="00D74888" w:rsidRPr="00D74888" w:rsidRDefault="00D74888" w:rsidP="00D748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74888" w:rsidRPr="00D74888" w:rsidTr="0021242B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Бакыр һәм көмеш эшләнмәләрне чистарту реакцияләренең тигезләмәләре язылган:      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CuO + 4NH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3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 + H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O = [Cu(NH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3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)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](OH)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</w:p>
          <w:p w:rsidR="00D74888" w:rsidRPr="00D74888" w:rsidRDefault="00D74888" w:rsidP="00D74888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g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S + Zn + 3Na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CO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 xml:space="preserve">3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+ 4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 = 2Ag + Na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[Zn(OH)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] + NaHS + 3NaHCO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3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D74888" w:rsidRPr="00D74888" w:rsidTr="0021242B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А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матдәсе – CuO һәм NH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матдә микъдарлары табылган: </w:t>
            </w:r>
          </w:p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CuO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) = 50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г :</w:t>
            </w:r>
            <w:proofErr w:type="gramEnd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80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г/моль = 0,625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моль</w:t>
            </w:r>
          </w:p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n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NH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) = 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CuO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)  =</w:t>
            </w:r>
            <w:proofErr w:type="gramEnd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 ∙ 0,625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моль = 2,5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моль.</w:t>
            </w:r>
          </w:p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Аммиак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 массасы һәм күләме исәпләнгән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NH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) = 2,5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моль ∙ 17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г/моль = 42,5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D74888" w:rsidRPr="00D74888" w:rsidRDefault="00D74888" w:rsidP="00D74888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эремә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) =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42,5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г : 0,05 = 850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г; 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эремә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) = 850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г : 977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г/л = 0,870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0,5</w:t>
            </w: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0,5</w:t>
            </w: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0,5</w:t>
            </w:r>
          </w:p>
        </w:tc>
      </w:tr>
      <w:tr w:rsidR="00D74888" w:rsidRPr="00D74888" w:rsidTr="0021242B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Көмеш эшләнмәнең массасы исәпләнгән: </w:t>
            </w:r>
          </w:p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m = 0,02 г/см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tt-RU"/>
              </w:rPr>
              <w:t xml:space="preserve">2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∙ 40 см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tt-RU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= 0,8 г.</w:t>
            </w:r>
          </w:p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Аg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S һәм Zn-ның матдә микъдары табылган: </w:t>
            </w:r>
          </w:p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(А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) = 0,8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г :</w:t>
            </w:r>
            <w:proofErr w:type="gramEnd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248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г/моль = 0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003226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моль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;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Zn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) = 0,003226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г/моль;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Zn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) = 0,003226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моль ∙ 65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г/моль = 0,21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0,5</w:t>
            </w: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0,5</w:t>
            </w: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0,5</w:t>
            </w:r>
          </w:p>
        </w:tc>
      </w:tr>
      <w:tr w:rsidR="00D74888" w:rsidRPr="00D74888" w:rsidTr="0021242B">
        <w:tc>
          <w:tcPr>
            <w:tcW w:w="45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элемент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74888" w:rsidRPr="00D74888" w:rsidTr="0021242B">
        <w:tc>
          <w:tcPr>
            <w:tcW w:w="45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D74888" w:rsidRDefault="00D74888" w:rsidP="00171604">
      <w:pPr>
        <w:autoSpaceDE w:val="0"/>
        <w:autoSpaceDN w:val="0"/>
        <w:adjustRightInd w:val="0"/>
        <w:spacing w:after="0" w:line="240" w:lineRule="auto"/>
        <w:jc w:val="both"/>
      </w:pPr>
    </w:p>
    <w:p w:rsidR="00D74888" w:rsidRPr="00D74888" w:rsidRDefault="00D74888" w:rsidP="00D7488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74888">
        <w:rPr>
          <w:rFonts w:ascii="Times New Roman" w:eastAsia="Calibri" w:hAnsi="Times New Roman" w:cs="Times New Roman"/>
          <w:b/>
          <w:sz w:val="24"/>
          <w:szCs w:val="24"/>
          <w:lang w:val="tt-RU"/>
        </w:rPr>
        <w:t>3 нче бирем.</w:t>
      </w:r>
      <w:r w:rsidRPr="00D74888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(10 балл)</w:t>
      </w:r>
    </w:p>
    <w:p w:rsidR="00D74888" w:rsidRPr="00D74888" w:rsidRDefault="00D74888" w:rsidP="00D74888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>Сезгә түбәндәге матдәләрнең сулы эремәләре бирелгән: NaOH,  NaF,  AlCl</w:t>
      </w:r>
      <w:r w:rsidRPr="00D74888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3</w:t>
      </w: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>, HBr. Әлеге эремәләрне танып белү өчен билгеле бер реактив сайлагыз (бер төрле генә). Реакция тигезләмәләрен языгыз һәм аларның үтү билгеләрен күрсәтегез.</w:t>
      </w:r>
    </w:p>
    <w:p w:rsidR="00D74888" w:rsidRPr="00D74888" w:rsidRDefault="00D74888" w:rsidP="00D74888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8353"/>
        <w:gridCol w:w="971"/>
      </w:tblGrid>
      <w:tr w:rsidR="00D74888" w:rsidRPr="00D74888" w:rsidTr="0021242B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Дөрес җавапның эчтәлеге һәм аны бәяләүгә күрсәтмәләр 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</w:t>
            </w:r>
          </w:p>
        </w:tc>
      </w:tr>
      <w:tr w:rsidR="00D74888" w:rsidRPr="00D74888" w:rsidTr="0021242B">
        <w:trPr>
          <w:trHeight w:val="30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Әлеге  матдәләрне танып белү өчен иң кулай  реактив 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AgNO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  <w:lang w:val="en-US"/>
              </w:rPr>
              <w:t>3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  <w:lang w:val="tt-RU"/>
              </w:rPr>
              <w:t xml:space="preserve">  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D74888" w:rsidRPr="00D74888" w:rsidTr="0021242B">
        <w:trPr>
          <w:trHeight w:val="30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2NaOH +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AgNO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  <w:lang w:val="en-US"/>
              </w:rPr>
              <w:t>3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→ Ag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  <w:lang w:val="en-US"/>
              </w:rPr>
              <w:t>2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O↓ + H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  <w:lang w:val="en-US"/>
              </w:rPr>
              <w:t>2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O + 2NaNO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D74888" w:rsidRPr="00D74888" w:rsidTr="0021242B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NaF + 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AgNO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  <w:lang w:val="tt-RU"/>
              </w:rPr>
              <w:t>3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  ≠ </w:t>
            </w:r>
          </w:p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NaF – 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көмеш нитраты белән реакиягә керми.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D74888" w:rsidRPr="00D74888" w:rsidTr="0021242B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AlCl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 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AgNO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  <w:lang w:val="en-US"/>
              </w:rPr>
              <w:t>3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→ 3AgCl↓ + Al(NO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  <w:lang w:val="en-US"/>
              </w:rPr>
              <w:t>3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)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D74888" w:rsidRPr="00D74888" w:rsidTr="0021242B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HBr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AgNO</w:t>
            </w:r>
            <w:proofErr w:type="spellEnd"/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</w:rPr>
              <w:t>3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→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AgBr</w:t>
            </w:r>
            <w:proofErr w:type="spellEnd"/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↓ + HNO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D74888" w:rsidRPr="00D74888" w:rsidTr="0021242B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proofErr w:type="spellStart"/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AgBr</w:t>
            </w:r>
            <w:proofErr w:type="spellEnd"/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 –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 xml:space="preserve"> c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ары төстәге утырым </w:t>
            </w: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Ag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  <w:lang w:val="tt-RU"/>
              </w:rPr>
              <w:t>2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O – кара-көрән төстәге утырым </w:t>
            </w:r>
          </w:p>
          <w:p w:rsidR="00D74888" w:rsidRPr="00D74888" w:rsidRDefault="00D74888" w:rsidP="00D74888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AgCl – ак төстәге утырым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D74888" w:rsidRPr="00D74888" w:rsidTr="0021242B">
        <w:tc>
          <w:tcPr>
            <w:tcW w:w="45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элемент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74888" w:rsidRPr="00D74888" w:rsidTr="0021242B">
        <w:tc>
          <w:tcPr>
            <w:tcW w:w="45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D74888" w:rsidRDefault="00D74888" w:rsidP="00171604">
      <w:pPr>
        <w:autoSpaceDE w:val="0"/>
        <w:autoSpaceDN w:val="0"/>
        <w:adjustRightInd w:val="0"/>
        <w:spacing w:after="0" w:line="240" w:lineRule="auto"/>
        <w:jc w:val="both"/>
      </w:pPr>
    </w:p>
    <w:p w:rsidR="00D74888" w:rsidRPr="00D74888" w:rsidRDefault="00D74888" w:rsidP="00D7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74888">
        <w:rPr>
          <w:rFonts w:ascii="Times New Roman" w:eastAsia="Calibri" w:hAnsi="Times New Roman" w:cs="Times New Roman"/>
          <w:b/>
          <w:sz w:val="24"/>
          <w:szCs w:val="24"/>
          <w:lang w:val="tt-RU"/>
        </w:rPr>
        <w:t>4 нче бирем.</w:t>
      </w:r>
      <w:r w:rsidRPr="00D74888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(10 балл)</w:t>
      </w:r>
    </w:p>
    <w:p w:rsidR="00D74888" w:rsidRPr="00D74888" w:rsidRDefault="00D74888" w:rsidP="00D74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>N</w:t>
      </w:r>
      <w:r w:rsidRPr="00D74888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2</w:t>
      </w: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һәм NO</w:t>
      </w:r>
      <w:r w:rsidRPr="00D74888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2</w:t>
      </w:r>
      <w:r w:rsidRPr="00D74888">
        <w:rPr>
          <w:rFonts w:ascii="Calibri" w:eastAsia="Calibri" w:hAnsi="Calibri" w:cs="Times New Roman"/>
          <w:sz w:val="24"/>
          <w:szCs w:val="24"/>
          <w:vertAlign w:val="subscript"/>
          <w:lang w:val="tt-RU"/>
        </w:rPr>
        <w:t xml:space="preserve"> </w:t>
      </w: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катнашмасын NaOH эремәсе аша уздырганда 77 грамм тозлар катнашмасы барлыкка килә. Газлар катнашмасының уртача моляр массасы 40 г/моль, ә тозлар катнашмасында һәр тозның мольләр саны бер үк төрле. Башлангыч катнашмадагы һәр газның мольләр санын исәпләгез.   </w:t>
      </w:r>
    </w:p>
    <w:p w:rsidR="00D74888" w:rsidRPr="00D74888" w:rsidRDefault="00D74888" w:rsidP="00D748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"/>
        <w:gridCol w:w="8393"/>
        <w:gridCol w:w="944"/>
      </w:tblGrid>
      <w:tr w:rsidR="00D74888" w:rsidRPr="00D74888" w:rsidTr="0021242B">
        <w:tc>
          <w:tcPr>
            <w:tcW w:w="290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</w:t>
            </w:r>
          </w:p>
        </w:tc>
      </w:tr>
      <w:tr w:rsidR="00D74888" w:rsidRPr="00D74888" w:rsidTr="0021242B">
        <w:trPr>
          <w:trHeight w:val="296"/>
        </w:trPr>
        <w:tc>
          <w:tcPr>
            <w:tcW w:w="290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:rsidR="00D74888" w:rsidRPr="00D74888" w:rsidRDefault="00D74888" w:rsidP="00D74888">
            <w:pPr>
              <w:spacing w:after="0" w:line="240" w:lineRule="auto"/>
              <w:ind w:hanging="54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+ 2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=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NaNO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3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+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NaNO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+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</w:p>
          <w:p w:rsidR="00D74888" w:rsidRPr="00D74888" w:rsidRDefault="00D74888" w:rsidP="00D74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Башлангыч катнашмадагы һәр газның мольләр саны: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х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моль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һәм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у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моль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76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D74888" w:rsidRPr="00D74888" w:rsidTr="0021242B">
        <w:tc>
          <w:tcPr>
            <w:tcW w:w="290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:rsidR="00D74888" w:rsidRPr="00D74888" w:rsidRDefault="00D74888" w:rsidP="00D74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 моль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2 моль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эремәсе белән тәэсир итешкәндә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1 моль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NaNO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3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(М=85 г/моль)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һәм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1 моль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NaNO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(М = 69 г/моль)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барлыкка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килә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76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D74888" w:rsidRPr="00D74888" w:rsidTr="0021242B">
        <w:tc>
          <w:tcPr>
            <w:tcW w:w="290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4" w:type="pct"/>
          </w:tcPr>
          <w:p w:rsidR="00D74888" w:rsidRPr="00D74888" w:rsidRDefault="00D74888" w:rsidP="00D74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488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х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моль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дән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б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арлыкка килгән тозлар катнашмасының массасы: </w:t>
            </w:r>
          </w:p>
          <w:p w:rsidR="00D74888" w:rsidRPr="00D74888" w:rsidRDefault="00D74888" w:rsidP="00D74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0,5 </w:t>
            </w:r>
            <w:r w:rsidRPr="00D7488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х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моль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×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85 г/моль + 0,5 </w:t>
            </w:r>
            <w:r w:rsidRPr="00D7488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х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моль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×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69 г/моль = </w:t>
            </w:r>
            <w:smartTag w:uri="urn:schemas-microsoft-com:office:smarttags" w:element="metricconverter">
              <w:smartTagPr>
                <w:attr w:name="ProductID" w:val="77 г"/>
              </w:smartTagPr>
              <w:r w:rsidRPr="00D74888">
                <w:rPr>
                  <w:rFonts w:ascii="Times New Roman" w:eastAsia="Calibri" w:hAnsi="Times New Roman" w:cs="Times New Roman"/>
                  <w:sz w:val="24"/>
                  <w:szCs w:val="24"/>
                  <w:lang w:val="uk-UA"/>
                </w:rPr>
                <w:t>77 г</w:t>
              </w:r>
            </w:smartTag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D7488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>Моннан</w:t>
            </w:r>
            <w:proofErr w:type="spellEnd"/>
            <w:r w:rsidRPr="00D7488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 xml:space="preserve">, </w:t>
            </w:r>
            <w:r w:rsidRPr="00D7488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х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= 1 моль (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476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D74888" w:rsidRPr="00D74888" w:rsidTr="0021242B">
        <w:tc>
          <w:tcPr>
            <w:tcW w:w="290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34" w:type="pct"/>
          </w:tcPr>
          <w:p w:rsidR="00D74888" w:rsidRPr="00D74888" w:rsidRDefault="00D74888" w:rsidP="00D74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(М=46 г/моль)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һәм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(М=28 г/моль)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катнашмасының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уртача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моляр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массасы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</w:t>
            </w:r>
          </w:p>
          <w:p w:rsidR="00D74888" w:rsidRPr="00D74888" w:rsidRDefault="00D74888" w:rsidP="00D74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уртача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= (46</w:t>
            </w:r>
            <w:r w:rsidRPr="00D7488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х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+ 28</w:t>
            </w:r>
            <w:r w:rsidRPr="00D7488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у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)/(</w:t>
            </w:r>
            <w:r w:rsidRPr="00D7488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х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+ </w:t>
            </w:r>
            <w:r w:rsidRPr="00D7488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у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 = 40 г/моль.</w:t>
            </w:r>
          </w:p>
          <w:p w:rsidR="00D74888" w:rsidRPr="00D74888" w:rsidRDefault="00D74888" w:rsidP="00D74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Ул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вакытта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D7488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у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= 0,5 моль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</w:p>
          <w:p w:rsidR="00D74888" w:rsidRPr="00D74888" w:rsidRDefault="00D74888" w:rsidP="00D74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D7488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Җавап</w:t>
            </w:r>
            <w:proofErr w:type="spellEnd"/>
            <w:r w:rsidRPr="00D7488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: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Башлангыч катнашмадагы газларның мольләр саны: </w:t>
            </w:r>
          </w:p>
          <w:p w:rsidR="00D74888" w:rsidRPr="00D74888" w:rsidRDefault="00D74888" w:rsidP="00D748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  <w:t>1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моль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һәм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  <w:t>0,5 моль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D74888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  <w:lang w:val="tt-RU"/>
              </w:rPr>
              <w:t xml:space="preserve"> </w:t>
            </w:r>
          </w:p>
        </w:tc>
        <w:tc>
          <w:tcPr>
            <w:tcW w:w="476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D74888" w:rsidRPr="00D74888" w:rsidTr="0021242B">
        <w:tc>
          <w:tcPr>
            <w:tcW w:w="4524" w:type="pct"/>
            <w:gridSpan w:val="2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элемент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74888" w:rsidRPr="00D74888" w:rsidTr="0021242B">
        <w:tc>
          <w:tcPr>
            <w:tcW w:w="4524" w:type="pct"/>
            <w:gridSpan w:val="2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Максималь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D74888" w:rsidRDefault="00D74888" w:rsidP="00171604">
      <w:pPr>
        <w:autoSpaceDE w:val="0"/>
        <w:autoSpaceDN w:val="0"/>
        <w:adjustRightInd w:val="0"/>
        <w:spacing w:after="0" w:line="240" w:lineRule="auto"/>
        <w:jc w:val="both"/>
      </w:pPr>
    </w:p>
    <w:p w:rsidR="00D74888" w:rsidRPr="00D74888" w:rsidRDefault="00D74888" w:rsidP="00D7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74888">
        <w:rPr>
          <w:rFonts w:ascii="Times New Roman" w:eastAsia="Calibri" w:hAnsi="Times New Roman" w:cs="Times New Roman"/>
          <w:b/>
          <w:sz w:val="24"/>
          <w:szCs w:val="24"/>
          <w:lang w:val="tt-RU"/>
        </w:rPr>
        <w:t>5 нче бирем.</w:t>
      </w:r>
      <w:r w:rsidRPr="00D74888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(10 балл)</w:t>
      </w:r>
    </w:p>
    <w:p w:rsidR="00D74888" w:rsidRDefault="00D74888" w:rsidP="00D74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7488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Күкерт(IV) оксидын калий перманганаты эремәсе аша уздырганда, сульфат кислотасының масса өлеше 5 % булган, эремә барлыкка килгән. Табылган эремәдәге башка реакция продуктларының масса өлешләрен исәпләгез. </w:t>
      </w:r>
    </w:p>
    <w:p w:rsidR="005F24EF" w:rsidRPr="00D74888" w:rsidRDefault="005F24EF" w:rsidP="00D74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8684"/>
        <w:gridCol w:w="1134"/>
      </w:tblGrid>
      <w:tr w:rsidR="00D74888" w:rsidRPr="00D74888" w:rsidTr="0021242B">
        <w:tc>
          <w:tcPr>
            <w:tcW w:w="559" w:type="dxa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684" w:type="dxa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</w:t>
            </w:r>
          </w:p>
        </w:tc>
      </w:tr>
      <w:tr w:rsidR="00D74888" w:rsidRPr="00D74888" w:rsidTr="0021242B">
        <w:tc>
          <w:tcPr>
            <w:tcW w:w="559" w:type="dxa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84" w:type="dxa"/>
          </w:tcPr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Реакция тигезләмәсе төзелгән:</w:t>
            </w: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+ 2KMnO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+ 2H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O = K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+ 2MnSO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+ 2H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</w:p>
        </w:tc>
        <w:tc>
          <w:tcPr>
            <w:tcW w:w="1134" w:type="dxa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D74888" w:rsidRPr="00D74888" w:rsidTr="0021242B">
        <w:tc>
          <w:tcPr>
            <w:tcW w:w="559" w:type="dxa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84" w:type="dxa"/>
          </w:tcPr>
          <w:p w:rsidR="00D74888" w:rsidRPr="00D74888" w:rsidRDefault="00D74888" w:rsidP="00D74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 моль H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массасы табылган: m(H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) = 2 моль ∙ 98 г/моль = 196 г. </w:t>
            </w:r>
          </w:p>
        </w:tc>
        <w:tc>
          <w:tcPr>
            <w:tcW w:w="1134" w:type="dxa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74888" w:rsidRPr="00D74888" w:rsidTr="0021242B">
        <w:tc>
          <w:tcPr>
            <w:tcW w:w="559" w:type="dxa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84" w:type="dxa"/>
          </w:tcPr>
          <w:p w:rsidR="00D74888" w:rsidRPr="00D74888" w:rsidRDefault="00D74888" w:rsidP="00D7488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2моль MnSO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массасы табылган: m(MnSO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)= 2моль ∙ 151г/моль = 302г.</w:t>
            </w:r>
          </w:p>
        </w:tc>
        <w:tc>
          <w:tcPr>
            <w:tcW w:w="1134" w:type="dxa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74888" w:rsidRPr="00D74888" w:rsidTr="0021242B">
        <w:tc>
          <w:tcPr>
            <w:tcW w:w="559" w:type="dxa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684" w:type="dxa"/>
          </w:tcPr>
          <w:p w:rsidR="00D74888" w:rsidRPr="00D74888" w:rsidRDefault="00D74888" w:rsidP="00D7488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1моль К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массасы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табылган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(К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) = 1моль ∙ 174 г/моль = 174 г.</w:t>
            </w:r>
          </w:p>
        </w:tc>
        <w:tc>
          <w:tcPr>
            <w:tcW w:w="1134" w:type="dxa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74888" w:rsidRPr="00D74888" w:rsidTr="0021242B">
        <w:tc>
          <w:tcPr>
            <w:tcW w:w="559" w:type="dxa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684" w:type="dxa"/>
          </w:tcPr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Матдәнең масса өлешен исәпләү формуласы: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ω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(матдә) = m(матдә) : m(эремә). </w:t>
            </w:r>
          </w:p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Бу матдәләр барысы да бер үк эремәдә булганга, алар өчен эремәнең массасы бер үк төрле. Аларның масса өлешләре чагыштырмасы массалары чагыштырмасына тигез:</w:t>
            </w:r>
          </w:p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ω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(К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proofErr w:type="gram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 :</w:t>
            </w:r>
            <w:proofErr w:type="gram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ω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(H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  =  m(К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 : m(H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) = 174 : 196; </w:t>
            </w:r>
          </w:p>
          <w:p w:rsidR="00D74888" w:rsidRPr="00D74888" w:rsidRDefault="00D74888" w:rsidP="00D7488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кайда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ω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(К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 = 0,05 ∙ (174 : 196) = 0,044 или 4,4 %.</w:t>
            </w:r>
          </w:p>
        </w:tc>
        <w:tc>
          <w:tcPr>
            <w:tcW w:w="1134" w:type="dxa"/>
          </w:tcPr>
          <w:p w:rsidR="00D74888" w:rsidRPr="00D74888" w:rsidRDefault="00D74888" w:rsidP="00D7488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D74888" w:rsidRPr="00D74888" w:rsidTr="0021242B">
        <w:tc>
          <w:tcPr>
            <w:tcW w:w="559" w:type="dxa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684" w:type="dxa"/>
          </w:tcPr>
          <w:p w:rsidR="00D74888" w:rsidRPr="00D74888" w:rsidRDefault="00D74888" w:rsidP="00D748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ω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(MnSO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de-DE"/>
              </w:rPr>
              <w:t>4</w:t>
            </w:r>
            <w:proofErr w:type="gram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) :</w:t>
            </w:r>
            <w:proofErr w:type="gramEnd"/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ω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(H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de-DE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de-DE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)  =   m(MnSO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de-DE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) : m(H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de-DE"/>
              </w:rPr>
              <w:t>2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de-DE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) = 302 : 196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;</w:t>
            </w:r>
          </w:p>
          <w:p w:rsidR="00D74888" w:rsidRPr="00D74888" w:rsidRDefault="00D74888" w:rsidP="00D7488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</w:pP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кайда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ω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(MnSO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= 0.05 ∙ (302:196) =0,077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7,7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%.</w:t>
            </w:r>
          </w:p>
        </w:tc>
        <w:tc>
          <w:tcPr>
            <w:tcW w:w="1134" w:type="dxa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D74888" w:rsidRPr="00D74888" w:rsidTr="0021242B">
        <w:tc>
          <w:tcPr>
            <w:tcW w:w="9243" w:type="dxa"/>
            <w:gridSpan w:val="2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элемент</w:t>
            </w: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1134" w:type="dxa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74888" w:rsidRPr="00D74888" w:rsidTr="0021242B">
        <w:tc>
          <w:tcPr>
            <w:tcW w:w="9243" w:type="dxa"/>
            <w:gridSpan w:val="2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</w:t>
            </w:r>
            <w:proofErr w:type="spellEnd"/>
            <w:r w:rsidRPr="00D74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134" w:type="dxa"/>
          </w:tcPr>
          <w:p w:rsidR="00D74888" w:rsidRPr="00D74888" w:rsidRDefault="00D74888" w:rsidP="00D748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748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</w:tbl>
    <w:p w:rsidR="00D74888" w:rsidRPr="00D74888" w:rsidRDefault="00D74888" w:rsidP="00D74888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74888" w:rsidRDefault="00D74888" w:rsidP="00171604">
      <w:pPr>
        <w:autoSpaceDE w:val="0"/>
        <w:autoSpaceDN w:val="0"/>
        <w:adjustRightInd w:val="0"/>
        <w:spacing w:after="0" w:line="240" w:lineRule="auto"/>
        <w:jc w:val="both"/>
      </w:pPr>
    </w:p>
    <w:sectPr w:rsidR="00D74888" w:rsidSect="002702C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02C"/>
    <w:rsid w:val="00122B32"/>
    <w:rsid w:val="00171604"/>
    <w:rsid w:val="002702C8"/>
    <w:rsid w:val="002E721E"/>
    <w:rsid w:val="005F24EF"/>
    <w:rsid w:val="00640D2A"/>
    <w:rsid w:val="008C7853"/>
    <w:rsid w:val="00A01934"/>
    <w:rsid w:val="00B3002C"/>
    <w:rsid w:val="00D74888"/>
    <w:rsid w:val="00EA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  <w15:chartTrackingRefBased/>
  <w15:docId w15:val="{9404ECC0-CC1E-4A53-A950-F57C4DE1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Amg</cp:lastModifiedBy>
  <cp:revision>10</cp:revision>
  <dcterms:created xsi:type="dcterms:W3CDTF">2025-02-25T06:37:00Z</dcterms:created>
  <dcterms:modified xsi:type="dcterms:W3CDTF">2025-02-28T13:07:00Z</dcterms:modified>
</cp:coreProperties>
</file>